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Termos do Programa de indicação de amigos do Guava Shorts (芭樂短劇)</w:t>
      </w:r>
    </w:p>
    <w:p>
      <w:pPr>
        <w:ind w:left="454"/>
      </w:pPr>
      <w:r>
        <w:rPr>
          <w:b w:val="0"/>
        </w:rPr>
        <w:t>Esta versão em português é fornecida apenas como referência. Em caso de divergência entre esta versão e a versão em chinês tradicional, prevalecerá a versão em chinês tradicional.</w:t>
      </w:r>
    </w:p>
    <w:p>
      <w:pPr>
        <w:pStyle w:val="ListBullet"/>
      </w:pPr>
      <w:r>
        <w:rPr>
          <w:b/>
        </w:rPr>
        <w:t>Versão</w:t>
      </w:r>
      <w:r>
        <w:rPr>
          <w:b w:val="0"/>
        </w:rPr>
        <w:t>: v1.2</w:t>
      </w:r>
    </w:p>
    <w:p>
      <w:pPr>
        <w:pStyle w:val="ListBullet"/>
      </w:pPr>
      <w:r>
        <w:rPr>
          <w:b/>
        </w:rPr>
        <w:t>Última atualização</w:t>
      </w:r>
      <w:r>
        <w:rPr>
          <w:b w:val="0"/>
        </w:rPr>
        <w:t>: 23 de outubro de 2026</w:t>
      </w:r>
    </w:p>
    <w:p>
      <w:pPr>
        <w:pStyle w:val="ListBullet"/>
      </w:pPr>
      <w:r>
        <w:rPr>
          <w:b/>
        </w:rPr>
        <w:t>Data de vigência</w:t>
      </w:r>
      <w:r>
        <w:rPr>
          <w:b w:val="0"/>
        </w:rPr>
        <w:t>: Em vigor a partir da data de publicação destes Termos</w:t>
      </w:r>
    </w:p>
    <w:p>
      <w:pPr>
        <w:pStyle w:val="ListBullet"/>
      </w:pPr>
      <w:r>
        <w:rPr>
          <w:b/>
        </w:rPr>
        <w:t>Operador</w:t>
      </w:r>
      <w:r>
        <w:rPr>
          <w:b w:val="0"/>
        </w:rPr>
        <w:t>: 城浩科技有限公司 (Great Castle Ltd, Registro Comercial nº 97607741, representante: 廖威凱; doravante, a "Plataforma" ou "nós")</w:t>
      </w:r>
    </w:p>
    <w:p>
      <w:pPr>
        <w:pStyle w:val="ListBullet"/>
      </w:pPr>
      <w:r>
        <w:rPr>
          <w:b/>
        </w:rPr>
        <w:t>Endereço</w:t>
      </w:r>
      <w:r>
        <w:rPr>
          <w:b w:val="0"/>
        </w:rPr>
        <w:t>: 2F-8, No. 205, Sec. 1, Dunhua S. Rd., Da'an Dist., Taipei City, Taiwan (臺北市大安區敦化南路1段205號2樓之8)</w:t>
      </w:r>
    </w:p>
    <w:p>
      <w:pPr>
        <w:pStyle w:val="ListBullet"/>
      </w:pPr>
      <w:r>
        <w:rPr>
          <w:b/>
        </w:rPr>
        <w:t>Site</w:t>
      </w:r>
      <w:r>
        <w:rPr>
          <w:b w:val="0"/>
        </w:rPr>
        <w:t>: https://guavashorts.com</w:t>
      </w:r>
    </w:p>
    <w:p>
      <w:pPr>
        <w:pStyle w:val="ListBullet"/>
      </w:pPr>
      <w:r>
        <w:rPr>
          <w:b/>
        </w:rPr>
        <w:t>E-mail de atendimento</w:t>
      </w:r>
      <w:r>
        <w:rPr>
          <w:b w:val="0"/>
        </w:rPr>
        <w:t>: support@guavashorts.com</w:t>
      </w:r>
    </w:p>
    <w:p>
      <w:pPr>
        <w:ind w:left="454"/>
      </w:pPr>
      <w:r>
        <w:rPr>
          <w:b/>
        </w:rPr>
        <w:t>Atenção</w:t>
      </w:r>
      <w:r>
        <w:rPr>
          <w:b w:val="0"/>
        </w:rPr>
        <w:t xml:space="preserve">: Estes Termos são um contrato de adesão. Antes de aceitar participar, você pode ler o texto completo, baixar o PDF ou imprimi-lo para guardar, e pode sair desta página a qualquer momento e decidir depois se vai participar; não participar não afeta nenhum dos seus direitos atuais no Guava Shorts. Preste atenção especial às cláusulas em </w:t>
      </w:r>
      <w:r>
        <w:rPr>
          <w:b/>
        </w:rPr>
        <w:t>negrito</w:t>
      </w:r>
      <w:r>
        <w:rPr>
          <w:b w:val="0"/>
        </w:rPr>
        <w:t xml:space="preserve"> (os pontos só podem ser trocados por VIP, recuperação em caso de reembolso, congelamento por anomalias, tratamento de volume falso e fraudes, e alteração e encerramento do Programa).</w:t>
      </w:r>
    </w:p>
    <w:p>
      <w:pPr>
        <w:ind w:left="454"/>
      </w:pPr>
      <w:r>
        <w:rPr>
          <w:b/>
        </w:rPr>
        <w:t>Principais mudanças da v1.2</w:t>
      </w:r>
      <w:r>
        <w:rPr>
          <w:b w:val="0"/>
        </w:rPr>
        <w:t>: fica expressamente definido que aumentar o número de vinculações, recompensas por cadastro ou registros de pagamento por meio de volume falso, inflação de números, cadastros falsos ou outras formas de manipulação artificial constitui fraude (artigo 15.1); fica definido que a Plataforma determina se há anomalia ou fraude com base nos registros do sistema e na análise manual, e que durante a análise a liberação e a troca de pontos ficam suspensas (artigo 14.4); é incluída uma disposição sobre a interpretação da troca de pontos e dos detalhes relacionados, sem afetar o princípio do artigo 22.2 de interpretar estes Termos a seu favor (artigo 22.5).</w:t>
      </w:r>
    </w:p>
    <w:p>
      <w:pPr>
        <w:ind w:left="454"/>
      </w:pPr>
      <w:r>
        <w:rPr>
          <w:b/>
        </w:rPr>
        <w:t>Principais mudanças da v1.1</w:t>
      </w:r>
      <w:r>
        <w:rPr>
          <w:b w:val="0"/>
        </w:rPr>
        <w:t>: os pontos não podem mais ser sacados em dinheiro; em vez disso, sempre que seus Pontos disponíveis chegam a 990, eles são trocados automaticamente por 1 ano de VIP (artigos 9 e 12); foi incluída uma recompensa por cadastro de amigos (artigo 6.8); as solicitações de saque enviadas antes da publicação são processadas pelas regras anteriores (artigo 11).</w:t>
      </w:r>
    </w:p>
    <w:p>
      <w:pPr>
        <w:pStyle w:val="Heading2"/>
      </w:pPr>
      <w:r>
        <w:t>Artigo 1  Âmbito de aplicação e relação com outros termos</w:t>
      </w:r>
    </w:p>
    <w:p>
      <w:r>
        <w:rPr>
          <w:b w:val="0"/>
        </w:rPr>
        <w:t>1.1 Estes Termos regulam a forma de participação, o cálculo das recompensas, a liberação de pontos, a troca de pontos por VIP e os direitos e obrigações relacionados no "Programa de indicação de amigos" do Guava Shorts (o "Programa"), e constituem um contrato entre você e a Plataforma.</w:t>
      </w:r>
    </w:p>
    <w:p>
      <w:r>
        <w:rPr>
          <w:b w:val="0"/>
        </w:rPr>
        <w:t xml:space="preserve">1.2 </w:t>
      </w:r>
      <w:r>
        <w:rPr>
          <w:b/>
        </w:rPr>
        <w:t>Estes Termos complementam os Termos de uso (ou seja, os Termos de serviço) da Plataforma.</w:t>
      </w:r>
      <w:r>
        <w:rPr>
          <w:b w:val="0"/>
        </w:rPr>
        <w:t xml:space="preserve"> As questões não previstas nestes Termos são regidas pelos Termos de uso e pela Política de privacidade; se houver conflito entre eles em questões do Programa, prevalecem estes Termos.</w:t>
      </w:r>
    </w:p>
    <w:p>
      <w:r>
        <w:rPr>
          <w:b w:val="0"/>
        </w:rPr>
        <w:t xml:space="preserve">1.3 </w:t>
      </w:r>
      <w:r>
        <w:rPr>
          <w:b/>
        </w:rPr>
        <w:t>O Programa e os Termos de licença de upload para criadores são independentes entre si:</w:t>
      </w:r>
    </w:p>
    <w:p>
      <w:r>
        <w:rPr>
          <w:b w:val="0"/>
        </w:rPr>
        <w:t xml:space="preserve">1. Os pontos de recompensa que você obtém no Programa são uma recompensa promocional por divulgar os serviços da Plataforma, </w:t>
      </w:r>
      <w:r>
        <w:rPr>
          <w:b/>
        </w:rPr>
        <w:t>não são royalties, participação na receita nem outra remuneração criativa nos termos dos Termos de licença de upload para criadores</w:t>
      </w:r>
      <w:r>
        <w:rPr>
          <w:b w:val="0"/>
        </w:rPr>
        <w:t>, e não aumentam nem diminuem conforme você envie ou não conteúdo;</w:t>
      </w:r>
    </w:p>
    <w:p>
      <w:r>
        <w:rPr>
          <w:b w:val="0"/>
        </w:rPr>
        <w:t>2. Se você for criador, pode participar do Programa ao mesmo tempo, mas não pode usar as recompensas do Programa para pedir a alteração, compensação ou substituição dos seus direitos e obrigações nos termos dos Termos de licença de upload para criadores, e vice-versa;</w:t>
      </w:r>
    </w:p>
    <w:p>
      <w:r>
        <w:rPr>
          <w:b w:val="0"/>
        </w:rPr>
        <w:t>3. O encerramento, a alteração ou o tratamento de descumprimentos de qualquer um dos termos não afeta automaticamente os outros, salvo disposição em contrário nestes Termos (p. ex., a suspensão por fraude do artigo 15).</w:t>
      </w:r>
    </w:p>
    <w:p>
      <w:pPr>
        <w:pStyle w:val="Heading2"/>
      </w:pPr>
      <w:r>
        <w:t>Artigo 2  Definições</w:t>
      </w:r>
    </w:p>
    <w:p>
      <w:r>
        <w:rPr>
          <w:b w:val="0"/>
        </w:rPr>
        <w:t xml:space="preserve">1. </w:t>
      </w:r>
      <w:r>
        <w:rPr>
          <w:b/>
        </w:rPr>
        <w:t>"Indicador"</w:t>
      </w:r>
      <w:r>
        <w:rPr>
          <w:b w:val="0"/>
        </w:rPr>
        <w:t>: o usuário que registrou uma conta do Guava Shorts e compartilha um código ou link de indicação nos termos destes Termos.</w:t>
      </w:r>
    </w:p>
    <w:p>
      <w:r>
        <w:rPr>
          <w:b w:val="0"/>
        </w:rPr>
        <w:t xml:space="preserve">2. </w:t>
      </w:r>
      <w:r>
        <w:rPr>
          <w:b/>
        </w:rPr>
        <w:t>"Indicado"</w:t>
      </w:r>
      <w:r>
        <w:rPr>
          <w:b w:val="0"/>
        </w:rPr>
        <w:t>: o usuário que concluiu a vinculação com um Indicador nos termos do artigo 4.</w:t>
      </w:r>
    </w:p>
    <w:p>
      <w:r>
        <w:rPr>
          <w:b w:val="0"/>
        </w:rPr>
        <w:t xml:space="preserve">3. </w:t>
      </w:r>
      <w:r>
        <w:rPr>
          <w:b/>
        </w:rPr>
        <w:t>"Código de indicação" / "Link de indicação"</w:t>
      </w:r>
      <w:r>
        <w:rPr>
          <w:b w:val="0"/>
        </w:rPr>
        <w:t>: o código que a Plataforma atribui ao Indicador para identificar a relação de indicação, e a URL que contém esse código.</w:t>
      </w:r>
    </w:p>
    <w:p>
      <w:r>
        <w:rPr>
          <w:b w:val="0"/>
        </w:rPr>
        <w:t xml:space="preserve">4. </w:t>
      </w:r>
      <w:r>
        <w:rPr>
          <w:b/>
        </w:rPr>
        <w:t>"Vinculação"</w:t>
      </w:r>
      <w:r>
        <w:rPr>
          <w:b w:val="0"/>
        </w:rPr>
        <w:t>: o registro no sistema de que a conta do Indicado e a conta do Indicador estabeleceram uma relação de indicação.</w:t>
      </w:r>
    </w:p>
    <w:p>
      <w:r>
        <w:rPr>
          <w:b w:val="0"/>
        </w:rPr>
        <w:t xml:space="preserve">5. </w:t>
      </w:r>
      <w:r>
        <w:rPr>
          <w:b/>
        </w:rPr>
        <w:t>"Pagamento válido"</w:t>
      </w:r>
      <w:r>
        <w:rPr>
          <w:b w:val="0"/>
        </w:rPr>
        <w:t>: a transação em que, após a vinculação, o Indicado compra ou renova com a própria conta um plano pago da Plataforma e o pagamento é efetivamente concluído com sucesso; não inclui testes gratuitos, planos oferecidos pela Plataforma, a parte coberta integralmente por cupons ou pontos emitidos pela Plataforma, nem transações que falharam, foram canceladas ou reembolsadas.</w:t>
      </w:r>
    </w:p>
    <w:p>
      <w:r>
        <w:rPr>
          <w:b w:val="0"/>
        </w:rPr>
        <w:t xml:space="preserve">6. </w:t>
      </w:r>
      <w:r>
        <w:rPr>
          <w:b/>
        </w:rPr>
        <w:t>"Preço do plano"</w:t>
      </w:r>
      <w:r>
        <w:rPr>
          <w:b w:val="0"/>
        </w:rPr>
        <w:t>: o valor efetivamente pago pelo Indicado nesse Pagamento válido (após descontos, com imposto sobre vendas incluído).</w:t>
      </w:r>
    </w:p>
    <w:p>
      <w:r>
        <w:rPr>
          <w:b w:val="0"/>
        </w:rPr>
        <w:t xml:space="preserve">7. </w:t>
      </w:r>
      <w:r>
        <w:rPr>
          <w:b/>
        </w:rPr>
        <w:t>"Pontos"</w:t>
      </w:r>
      <w:r>
        <w:rPr>
          <w:b w:val="0"/>
        </w:rPr>
        <w:t xml:space="preserve">: a unidade de recompensa promocional que a Plataforma calcula e registra nos termos destes Termos e que só pode ser trocada pela assinatura VIP da Plataforma conforme o artigo 12; </w:t>
      </w:r>
      <w:r>
        <w:rPr>
          <w:b/>
        </w:rPr>
        <w:t>os pontos não têm valor em dinheiro e não podem ser sacados em dinheiro</w:t>
      </w:r>
      <w:r>
        <w:rPr>
          <w:b w:val="0"/>
        </w:rPr>
        <w:t>.</w:t>
      </w:r>
    </w:p>
    <w:p>
      <w:r>
        <w:rPr>
          <w:b w:val="0"/>
        </w:rPr>
        <w:t xml:space="preserve">8. </w:t>
      </w:r>
      <w:r>
        <w:rPr>
          <w:b/>
        </w:rPr>
        <w:t>"Pontos pendentes"</w:t>
      </w:r>
      <w:r>
        <w:rPr>
          <w:b w:val="0"/>
        </w:rPr>
        <w:t>: os pontos já calculados, mas que ainda não cumpriram o período de liberação do artigo 7.</w:t>
      </w:r>
    </w:p>
    <w:p>
      <w:r>
        <w:rPr>
          <w:b w:val="0"/>
        </w:rPr>
        <w:t xml:space="preserve">9. </w:t>
      </w:r>
      <w:r>
        <w:rPr>
          <w:b/>
        </w:rPr>
        <w:t>"Pontos disponíveis"</w:t>
      </w:r>
      <w:r>
        <w:rPr>
          <w:b w:val="0"/>
        </w:rPr>
        <w:t>: os pontos liberados e não congelados que podem ser trocados por VIP conforme o artigo 12.</w:t>
      </w:r>
    </w:p>
    <w:p>
      <w:r>
        <w:rPr>
          <w:b w:val="0"/>
        </w:rPr>
        <w:t xml:space="preserve">10. </w:t>
      </w:r>
      <w:r>
        <w:rPr>
          <w:b/>
        </w:rPr>
        <w:t>"Dia útil"</w:t>
      </w:r>
      <w:r>
        <w:rPr>
          <w:b w:val="0"/>
        </w:rPr>
        <w:t>: um dia de expediente dos órgãos governamentais da República da China.</w:t>
      </w:r>
    </w:p>
    <w:p>
      <w:pPr>
        <w:pStyle w:val="Heading2"/>
      </w:pPr>
      <w:r>
        <w:t>Artigo 3  Requisitos para participar</w:t>
      </w:r>
    </w:p>
    <w:p>
      <w:r>
        <w:rPr>
          <w:b w:val="0"/>
        </w:rPr>
        <w:t>3.1 Qualquer pessoa com uma conta válida do Guava Shorts que não esteja suspensa nos termos dos Termos de uso ou destes Termos pode ser Indicador. Ao participar do Programa, você declara que leu e aceitou estes Termos.</w:t>
      </w:r>
    </w:p>
    <w:p>
      <w:r>
        <w:rPr>
          <w:b w:val="0"/>
        </w:rPr>
        <w:t xml:space="preserve">3.2 </w:t>
      </w:r>
      <w:r>
        <w:rPr>
          <w:b/>
        </w:rPr>
        <w:t>Menores de 18 anos só podem participar depois que seu representante legal tiver lido e aceitado estes Termos</w:t>
      </w:r>
      <w:r>
        <w:rPr>
          <w:b w:val="0"/>
        </w:rPr>
        <w:t xml:space="preserve"> (ver os artigos 77 e 79 do Código Civil).</w:t>
      </w:r>
    </w:p>
    <w:p>
      <w:r>
        <w:rPr>
          <w:b w:val="0"/>
        </w:rPr>
        <w:t>3.3 Cada pessoa física só pode participar do Programa com uma conta.</w:t>
      </w:r>
    </w:p>
    <w:p>
      <w:pPr>
        <w:pStyle w:val="Heading2"/>
      </w:pPr>
      <w:r>
        <w:t>Artigo 4  Inserção do código de indicação e vinculação</w:t>
      </w:r>
    </w:p>
    <w:p>
      <w:r>
        <w:rPr>
          <w:b w:val="0"/>
        </w:rPr>
        <w:t xml:space="preserve">4.1 </w:t>
      </w:r>
      <w:r>
        <w:rPr>
          <w:b/>
        </w:rPr>
        <w:t>Opcional no cadastro.</w:t>
      </w:r>
      <w:r>
        <w:rPr>
          <w:b w:val="0"/>
        </w:rPr>
        <w:t xml:space="preserve"> No cadastro, o Indicado pode escolher se insere ou não um código de indicação; se chegar à página de cadastro por um link de indicação, o sistema preencherá automaticamente esse código, e o Indicado ainda pode alterá-lo ou apagá-lo antes de enviar o cadastro.</w:t>
      </w:r>
    </w:p>
    <w:p>
      <w:r>
        <w:rPr>
          <w:b w:val="0"/>
        </w:rPr>
        <w:t xml:space="preserve">4.2 </w:t>
      </w:r>
      <w:r>
        <w:rPr>
          <w:b/>
        </w:rPr>
        <w:t>Uma única inserção após o cadastro.</w:t>
      </w:r>
      <w:r>
        <w:rPr>
          <w:b w:val="0"/>
        </w:rPr>
        <w:t xml:space="preserve"> O usuário que não inseriu um código de indicação no cadastro pode inseri-lo uma vez nas configurações da conta, </w:t>
      </w:r>
      <w:r>
        <w:rPr>
          <w:b/>
        </w:rPr>
        <w:t>mas deve fazê-lo antes do primeiro pagamento dessa conta (por qualquer meio de pagamento)</w:t>
      </w:r>
      <w:r>
        <w:rPr>
          <w:b w:val="0"/>
        </w:rPr>
        <w:t>; após o primeiro pagamento, não é mais possível inseri-lo.</w:t>
      </w:r>
    </w:p>
    <w:p>
      <w:r>
        <w:rPr>
          <w:b w:val="0"/>
        </w:rPr>
        <w:t xml:space="preserve">4.3 </w:t>
      </w:r>
      <w:r>
        <w:rPr>
          <w:b/>
        </w:rPr>
        <w:t>Não pode ser alterado após a vinculação.</w:t>
      </w:r>
      <w:r>
        <w:rPr>
          <w:b w:val="0"/>
        </w:rPr>
        <w:t xml:space="preserve"> Uma vez estabelecida a vinculação, o Indicado não pode trocar de Indicador nem cancelar a vinculação; exceto quando a Plataforma cancelar a vinculação após constatar fraude nos termos do artigo 15.</w:t>
      </w:r>
    </w:p>
    <w:p>
      <w:r>
        <w:rPr>
          <w:b w:val="0"/>
        </w:rPr>
        <w:t>4.4 Antes da vinculação, a Plataforma informará na tela ao Indicado que, após a vinculação, o Indicador poderá ver o apelido dele parcialmente oculto e os pontos gerados pelo cadastro ou pelos pagamentos dele (ver o artigo 17).</w:t>
      </w:r>
    </w:p>
    <w:p>
      <w:pPr>
        <w:pStyle w:val="Heading2"/>
      </w:pPr>
      <w:r>
        <w:t>Artigo 5  Proibição de autoindicação e indicações circulares</w:t>
      </w:r>
    </w:p>
    <w:p>
      <w:r>
        <w:rPr>
          <w:b w:val="0"/>
        </w:rPr>
        <w:t xml:space="preserve">5.1 </w:t>
      </w:r>
      <w:r>
        <w:rPr>
          <w:b/>
        </w:rPr>
        <w:t>Você não pode indicar a si mesmo</w:t>
      </w:r>
      <w:r>
        <w:rPr>
          <w:b w:val="0"/>
        </w:rPr>
        <w:t>, o que inclui usar como Indicado outra conta que você tenha registrado ou controle, ou uma conta em nome de outra pessoa que na verdade seja usada por você.</w:t>
      </w:r>
    </w:p>
    <w:p>
      <w:r>
        <w:rPr>
          <w:b w:val="0"/>
        </w:rPr>
        <w:t xml:space="preserve">5.2 </w:t>
      </w:r>
      <w:r>
        <w:rPr>
          <w:b/>
        </w:rPr>
        <w:t>Você não pode fazer indicações circulares</w:t>
      </w:r>
      <w:r>
        <w:rPr>
          <w:b w:val="0"/>
        </w:rPr>
        <w:t>: uma conta que já esteja acima de você na sua cadeia de indicações (p. ex., quem indicou você, ou o Indicador de quem indicou você) não pode se tornar seu Indicado. Se o sistema detectar essa situação, recusará diretamente a vinculação.</w:t>
      </w:r>
    </w:p>
    <w:p>
      <w:r>
        <w:rPr>
          <w:b w:val="0"/>
        </w:rPr>
        <w:t xml:space="preserve">5.3 </w:t>
      </w:r>
      <w:r>
        <w:rPr>
          <w:b/>
        </w:rPr>
        <w:t>O Programa reconhece apenas um nível de indicação.</w:t>
      </w:r>
      <w:r>
        <w:rPr>
          <w:b w:val="0"/>
        </w:rPr>
        <w:t xml:space="preserve"> Você só ganha pontos pelo cadastro (artigo 6.8) e pelos Pagamentos válidos dos Indicados que você indicou diretamente; se os seus Indicados indicarem outras pessoas, você não recebe recompensa.</w:t>
      </w:r>
    </w:p>
    <w:p>
      <w:pPr>
        <w:pStyle w:val="Heading2"/>
      </w:pPr>
      <w:r>
        <w:t>Artigo 6  Cálculo das recompensas</w:t>
      </w:r>
    </w:p>
    <w:p>
      <w:r>
        <w:rPr>
          <w:b/>
        </w:rPr>
        <w:t>6.1 Fórmula de cálculo.</w:t>
      </w:r>
    </w:p>
    <w:p>
      <w:pPr>
        <w:ind w:left="454"/>
      </w:pPr>
      <w:r>
        <w:rPr>
          <w:b w:val="0"/>
        </w:rPr>
        <w:t>Pontos de recompensa por transação = (Preço do plano − taxa de compra no app) × 10%</w:t>
      </w:r>
    </w:p>
    <w:p>
      <w:pPr>
        <w:ind w:left="454"/>
      </w:pPr>
      <w:r>
        <w:rPr>
          <w:b w:val="0"/>
        </w:rPr>
        <w:t>A taxa de compra no app é sempre calculada como 30% do Preço do plano, portanto: Pontos de recompensa por transação = Preço do plano × 70% × 10% = Preço do plano × 7%</w:t>
      </w:r>
    </w:p>
    <w:p>
      <w:r>
        <w:rPr>
          <w:b w:val="0"/>
        </w:rPr>
        <w:t xml:space="preserve">6.2 </w:t>
      </w:r>
      <w:r>
        <w:rPr>
          <w:b/>
        </w:rPr>
        <w:t>Independentemente do meio de pagamento escolhido pelo Indicado (p. ex., compra no app ou outros meios de pagamento oferecidos pela Plataforma), e da taxa efetivamente cobrada por esse meio, a taxa de compra no app é sempre calculada como 30%, e a taxa de recompensa é exatamente a mesma.</w:t>
      </w:r>
      <w:r>
        <w:rPr>
          <w:b w:val="0"/>
        </w:rPr>
        <w:t xml:space="preserve"> O Programa não concede recompensas diferentes conforme o meio de pagamento, nem incentiva ou exige que o Indicado mude para um meio de pagamento específico.</w:t>
      </w:r>
    </w:p>
    <w:p>
      <w:r>
        <w:rPr>
          <w:b w:val="0"/>
        </w:rPr>
        <w:t xml:space="preserve">6.3 </w:t>
      </w:r>
      <w:r>
        <w:rPr>
          <w:b/>
        </w:rPr>
        <w:t>Só contam pagamentos reais.</w:t>
      </w:r>
      <w:r>
        <w:rPr>
          <w:b w:val="0"/>
        </w:rPr>
        <w:t xml:space="preserve"> Exceto a recompensa por cadastro de amigos do artigo 6.8, somente Pagamentos válidos geram pontos; avaliações gratuitas, planos presenteados e transações que falharam ou foram canceladas não geram pontos.</w:t>
      </w:r>
    </w:p>
    <w:p>
      <w:r>
        <w:rPr>
          <w:b w:val="0"/>
        </w:rPr>
        <w:t xml:space="preserve">6.4 </w:t>
      </w:r>
      <w:r>
        <w:rPr>
          <w:b/>
        </w:rPr>
        <w:t>Período computável: 12 meses após a vinculação.</w:t>
      </w:r>
      <w:r>
        <w:rPr>
          <w:b w:val="0"/>
        </w:rPr>
        <w:t xml:space="preserve"> Os Pagamentos válidos feitos em até 12 meses a partir da data em que a vinculação é estabelecida (conforme a data do pagamento concluído), incluindo a primeira compra e cada renovação posterior, geram pontos; as compras ou renovações após o fim desse período não geram mais pontos. Os pagamentos anteriores ao estabelecimento da vinculação não são computados.</w:t>
      </w:r>
    </w:p>
    <w:p>
      <w:r>
        <w:rPr>
          <w:b w:val="0"/>
        </w:rPr>
        <w:t xml:space="preserve">6.5 </w:t>
      </w:r>
      <w:r>
        <w:rPr>
          <w:b/>
        </w:rPr>
        <w:t>Sem limite.</w:t>
      </w:r>
      <w:r>
        <w:rPr>
          <w:b w:val="0"/>
        </w:rPr>
        <w:t xml:space="preserve"> O Programa não estabelece limite para o total de pontos que cada Indicador pode obter nem para a quantidade de Indicados.</w:t>
      </w:r>
    </w:p>
    <w:p>
      <w:r>
        <w:rPr>
          <w:b w:val="0"/>
        </w:rPr>
        <w:t xml:space="preserve">6.6 </w:t>
      </w:r>
      <w:r>
        <w:rPr>
          <w:b/>
        </w:rPr>
        <w:t>Casas decimais.</w:t>
      </w:r>
      <w:r>
        <w:rPr>
          <w:b w:val="0"/>
        </w:rPr>
        <w:t xml:space="preserve"> Os pontos são calculados até a 2ª casa decimal (arredondando a 3ª).</w:t>
      </w:r>
    </w:p>
    <w:p>
      <w:r>
        <w:rPr>
          <w:b w:val="0"/>
        </w:rPr>
        <w:t xml:space="preserve">6.7 </w:t>
      </w:r>
      <w:r>
        <w:rPr>
          <w:b/>
        </w:rPr>
        <w:t>Exemplos de cálculo</w:t>
      </w:r>
      <w:r>
        <w:rPr>
          <w:b w:val="0"/>
        </w:rPr>
        <w:t xml:space="preserve"> (os preços abaixo são apenas exemplos; aplica-se o Preço do plano vigente no momento da compra):</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Situação</w:t>
            </w:r>
          </w:p>
        </w:tc>
        <w:tc>
          <w:tcPr>
            <w:tcW w:type="dxa" w:w="2324"/>
          </w:tcPr>
          <w:p>
            <w:r>
              <w:rPr>
                <w:b/>
              </w:rPr>
              <w:t>Preço do plano</w:t>
            </w:r>
          </w:p>
        </w:tc>
        <w:tc>
          <w:tcPr>
            <w:tcW w:type="dxa" w:w="2324"/>
          </w:tcPr>
          <w:p>
            <w:r>
              <w:rPr>
                <w:b/>
              </w:rPr>
              <w:t>Após descontar a taxa de 30%</w:t>
            </w:r>
          </w:p>
        </w:tc>
        <w:tc>
          <w:tcPr>
            <w:tcW w:type="dxa" w:w="2324"/>
          </w:tcPr>
          <w:p>
            <w:r>
              <w:rPr>
                <w:b/>
              </w:rPr>
              <w:t>× 10% = Pontos de recompensa</w:t>
            </w:r>
          </w:p>
        </w:tc>
      </w:tr>
      <w:tr>
        <w:tc>
          <w:tcPr>
            <w:tcW w:type="dxa" w:w="2324"/>
          </w:tcPr>
          <w:p>
            <w:r>
              <w:rPr>
                <w:b w:val="0"/>
              </w:rPr>
              <w:t>O Indicado compra um plano mensal</w:t>
            </w:r>
          </w:p>
        </w:tc>
        <w:tc>
          <w:tcPr>
            <w:tcW w:type="dxa" w:w="2324"/>
          </w:tcPr>
          <w:p>
            <w:r>
              <w:rPr>
                <w:b w:val="0"/>
              </w:rPr>
              <w:t>NT$120</w:t>
            </w:r>
          </w:p>
        </w:tc>
        <w:tc>
          <w:tcPr>
            <w:tcW w:type="dxa" w:w="2324"/>
          </w:tcPr>
          <w:p>
            <w:r>
              <w:rPr>
                <w:b w:val="0"/>
              </w:rPr>
              <w:t>NT$84</w:t>
            </w:r>
          </w:p>
        </w:tc>
        <w:tc>
          <w:tcPr>
            <w:tcW w:type="dxa" w:w="2324"/>
          </w:tcPr>
          <w:p>
            <w:r>
              <w:rPr>
                <w:b w:val="0"/>
              </w:rPr>
              <w:t>8.40 pontos</w:t>
            </w:r>
          </w:p>
        </w:tc>
      </w:tr>
      <w:tr>
        <w:tc>
          <w:tcPr>
            <w:tcW w:type="dxa" w:w="2324"/>
          </w:tcPr>
          <w:p>
            <w:r>
              <w:rPr>
                <w:b w:val="0"/>
              </w:rPr>
              <w:t>O mesmo Indicado renova depois por 11 meses (NT$120 por mês, tudo dentro dos 12 meses após a vinculação)</w:t>
            </w:r>
          </w:p>
        </w:tc>
        <w:tc>
          <w:tcPr>
            <w:tcW w:type="dxa" w:w="2324"/>
          </w:tcPr>
          <w:p>
            <w:r>
              <w:rPr>
                <w:b w:val="0"/>
              </w:rPr>
              <w:t>NT$120 cada vez</w:t>
            </w:r>
          </w:p>
        </w:tc>
        <w:tc>
          <w:tcPr>
            <w:tcW w:type="dxa" w:w="2324"/>
          </w:tcPr>
          <w:p>
            <w:r>
              <w:rPr>
                <w:b w:val="0"/>
              </w:rPr>
              <w:t>NT$84 cada vez</w:t>
            </w:r>
          </w:p>
        </w:tc>
        <w:tc>
          <w:tcPr>
            <w:tcW w:type="dxa" w:w="2324"/>
          </w:tcPr>
          <w:p>
            <w:r>
              <w:rPr>
                <w:b w:val="0"/>
              </w:rPr>
              <w:t>8.40 pontos cada vez, total de 92.40 pontos</w:t>
            </w:r>
          </w:p>
        </w:tc>
      </w:tr>
      <w:tr>
        <w:tc>
          <w:tcPr>
            <w:tcW w:type="dxa" w:w="2324"/>
          </w:tcPr>
          <w:p>
            <w:r>
              <w:rPr>
                <w:b w:val="0"/>
              </w:rPr>
              <w:t>O Indicado compra um plano anual</w:t>
            </w:r>
          </w:p>
        </w:tc>
        <w:tc>
          <w:tcPr>
            <w:tcW w:type="dxa" w:w="2324"/>
          </w:tcPr>
          <w:p>
            <w:r>
              <w:rPr>
                <w:b w:val="0"/>
              </w:rPr>
              <w:t>NT$990</w:t>
            </w:r>
          </w:p>
        </w:tc>
        <w:tc>
          <w:tcPr>
            <w:tcW w:type="dxa" w:w="2324"/>
          </w:tcPr>
          <w:p>
            <w:r>
              <w:rPr>
                <w:b w:val="0"/>
              </w:rPr>
              <w:t>NT$693</w:t>
            </w:r>
          </w:p>
        </w:tc>
        <w:tc>
          <w:tcPr>
            <w:tcW w:type="dxa" w:w="2324"/>
          </w:tcPr>
          <w:p>
            <w:r>
              <w:rPr>
                <w:b w:val="0"/>
              </w:rPr>
              <w:t>69.30 pontos</w:t>
            </w:r>
          </w:p>
        </w:tc>
      </w:tr>
      <w:tr>
        <w:tc>
          <w:tcPr>
            <w:tcW w:type="dxa" w:w="2324"/>
          </w:tcPr>
          <w:p>
            <w:r>
              <w:rPr>
                <w:b w:val="0"/>
              </w:rPr>
              <w:t>O Indicado paga após aplicar uma promoção</w:t>
            </w:r>
          </w:p>
        </w:tc>
        <w:tc>
          <w:tcPr>
            <w:tcW w:type="dxa" w:w="2324"/>
          </w:tcPr>
          <w:p>
            <w:r>
              <w:rPr>
                <w:b w:val="0"/>
              </w:rPr>
              <w:t>NT$100</w:t>
            </w:r>
          </w:p>
        </w:tc>
        <w:tc>
          <w:tcPr>
            <w:tcW w:type="dxa" w:w="2324"/>
          </w:tcPr>
          <w:p>
            <w:r>
              <w:rPr>
                <w:b w:val="0"/>
              </w:rPr>
              <w:t>NT$70</w:t>
            </w:r>
          </w:p>
        </w:tc>
        <w:tc>
          <w:tcPr>
            <w:tcW w:type="dxa" w:w="2324"/>
          </w:tcPr>
          <w:p>
            <w:r>
              <w:rPr>
                <w:b w:val="0"/>
              </w:rPr>
              <w:t>7.00 pontos</w:t>
            </w:r>
          </w:p>
        </w:tc>
      </w:tr>
      <w:tr>
        <w:tc>
          <w:tcPr>
            <w:tcW w:type="dxa" w:w="2324"/>
          </w:tcPr>
          <w:p>
            <w:r>
              <w:rPr>
                <w:b w:val="0"/>
              </w:rPr>
              <w:t>O Indicado renova depois de completados 12 meses da vinculação</w:t>
            </w:r>
          </w:p>
        </w:tc>
        <w:tc>
          <w:tcPr>
            <w:tcW w:type="dxa" w:w="2324"/>
          </w:tcPr>
          <w:p>
            <w:r>
              <w:rPr>
                <w:b w:val="0"/>
              </w:rPr>
              <w:t>NT$120</w:t>
            </w:r>
          </w:p>
        </w:tc>
        <w:tc>
          <w:tcPr>
            <w:tcW w:type="dxa" w:w="2324"/>
          </w:tcPr>
          <w:p>
            <w:r>
              <w:rPr>
                <w:b w:val="0"/>
              </w:rPr>
              <w:t>—</w:t>
            </w:r>
          </w:p>
        </w:tc>
        <w:tc>
          <w:tcPr>
            <w:tcW w:type="dxa" w:w="2324"/>
          </w:tcPr>
          <w:p>
            <w:r>
              <w:rPr>
                <w:b w:val="0"/>
              </w:rPr>
              <w:t>0 pontos</w:t>
            </w:r>
          </w:p>
        </w:tc>
      </w:tr>
    </w:tbl>
    <w:p>
      <w:pPr>
        <w:ind w:left="454"/>
      </w:pPr>
      <w:r>
        <w:rPr>
          <w:b w:val="0"/>
        </w:rPr>
        <w:t>Exemplo: você indica 10 amigos e cada um renova um plano mensal de NT$120 por 12 meses seguidos após a vinculação; no total você pode obter 8.40 × 12 × 10 = 1,008 pontos, e cada transação é liberada nos termos do artigo 7 após o pagamento concluído.</w:t>
      </w:r>
    </w:p>
    <w:p>
      <w:r>
        <w:rPr>
          <w:b/>
        </w:rPr>
        <w:t>6.8 Recompensa por cadastro de amigos.</w:t>
      </w:r>
      <w:r>
        <w:rPr>
          <w:b w:val="0"/>
        </w:rPr>
        <w:t xml:space="preserve"> Enquanto a Plataforma oferecer a recompensa por cadastro de amigos (conforme exibido na página de convite), quando um Indicado se cadastrar com o seu código ou link de indicação e ficar vinculado a você (incluindo a inserção posterior do código conforme o artigo 4.2), você ganha 10 pontos:</w:t>
      </w:r>
    </w:p>
    <w:p>
      <w:r>
        <w:rPr>
          <w:b w:val="0"/>
        </w:rPr>
        <w:t>1. Cada conta de Indicado conta uma única vez, sem limite de número de pessoas;</w:t>
      </w:r>
    </w:p>
    <w:p>
      <w:r>
        <w:rPr>
          <w:b w:val="0"/>
        </w:rPr>
        <w:t>2. Se o método de cadastro exigir a verificação do e-mail, a recompensa só é gerada depois da verificação;</w:t>
      </w:r>
    </w:p>
    <w:p>
      <w:r>
        <w:rPr>
          <w:b w:val="0"/>
        </w:rPr>
        <w:t>3. Os pontos são registrados primeiro como Pontos pendentes e liberados após 14 dias conforme o artigo 7.1;</w:t>
      </w:r>
    </w:p>
    <w:p>
      <w:r>
        <w:rPr>
          <w:b w:val="0"/>
        </w:rPr>
        <w:t xml:space="preserve">4. </w:t>
      </w:r>
      <w:r>
        <w:rPr>
          <w:b/>
        </w:rPr>
        <w:t>Se, durante o período pendente, a conta do Indicado for excluída ou suspensa conforme os Termos de uso, esses pontos são cancelados</w:t>
      </w:r>
      <w:r>
        <w:rPr>
          <w:b w:val="0"/>
        </w:rPr>
        <w:t>;</w:t>
      </w:r>
    </w:p>
    <w:p>
      <w:r>
        <w:rPr>
          <w:b w:val="0"/>
        </w:rPr>
        <w:t>5. Se houver uma anomalia conforme o artigo 14, esses pontos ficam em espera e são analisados conforme o artigo 14.</w:t>
      </w:r>
    </w:p>
    <w:p>
      <w:pPr>
        <w:pStyle w:val="Heading2"/>
      </w:pPr>
      <w:r>
        <w:t>Artigo 7  Liberação dos pontos</w:t>
      </w:r>
    </w:p>
    <w:p>
      <w:r>
        <w:rPr>
          <w:b w:val="0"/>
        </w:rPr>
        <w:t xml:space="preserve">7.1 </w:t>
      </w:r>
      <w:r>
        <w:rPr>
          <w:b/>
        </w:rPr>
        <w:t>Liberados 14 dias depois de ganhos.</w:t>
      </w:r>
      <w:r>
        <w:rPr>
          <w:b w:val="0"/>
        </w:rPr>
        <w:t xml:space="preserve"> Os pontos gerados por cada Pagamento válido são registrados primeiro como Pontos pendentes a partir da data em que o pagamento é concluído; </w:t>
      </w:r>
      <w:r>
        <w:rPr>
          <w:b/>
        </w:rPr>
        <w:t>quando se passam 14 dias dessa data e a transação não foi reembolsada, cancelada nem contestada, eles se tornam Pontos disponíveis.</w:t>
      </w:r>
      <w:r>
        <w:rPr>
          <w:b w:val="0"/>
        </w:rPr>
        <w:t xml:space="preserve"> Cada renovação é calculada separadamente. A recompensa por cadastro de amigos do artigo 6.8 é liberada quando se passam 14 dias da data em que a vinculação foi estabelecida.</w:t>
      </w:r>
    </w:p>
    <w:p>
      <w:r>
        <w:rPr>
          <w:b w:val="0"/>
        </w:rPr>
        <w:t>7.2 Os Pontos pendentes, os Pontos disponíveis, as recuperações e o histórico de trocas por VIP são exibidos na área de membros do app e do site.</w:t>
      </w:r>
    </w:p>
    <w:p>
      <w:r>
        <w:rPr>
          <w:b w:val="0"/>
        </w:rPr>
        <w:t>7.3 Se houver erros de cálculo do sistema (p. ex., liberações duplicadas, valores calculados incorretamente), a Plataforma os corrigirá e informará a você o conteúdo e o motivo da correção por aviso no app ou e-mail; a correção é tratada nos termos do artigo 8.3.</w:t>
      </w:r>
    </w:p>
    <w:p>
      <w:pPr>
        <w:pStyle w:val="Heading2"/>
      </w:pPr>
      <w:r>
        <w:t>Artigo 8  Reembolsos, cancelamentos e recuperação de pontos</w:t>
      </w:r>
    </w:p>
    <w:p>
      <w:r>
        <w:rPr>
          <w:b/>
        </w:rPr>
        <w:t>8.1 Se houver reembolso, os pontos são recuperados.</w:t>
      </w:r>
      <w:r>
        <w:rPr>
          <w:b w:val="0"/>
        </w:rPr>
        <w:t xml:space="preserve"> Se o pagamento do Indicado for reembolsado, revogado, tiver a autorização anulada, sofrer estorno de cartão de crédito (chargeback) ou for devolvido por um canal de pagamento como Apple ou Google, os pontos gerados por esse pagamento são recuperados:</w:t>
      </w:r>
    </w:p>
    <w:p>
      <w:r>
        <w:rPr>
          <w:b w:val="0"/>
        </w:rPr>
        <w:t>1. Se os pontos ainda forem Pontos pendentes, são cancelados diretamente;</w:t>
      </w:r>
    </w:p>
    <w:p>
      <w:r>
        <w:rPr>
          <w:b w:val="0"/>
        </w:rPr>
        <w:t>2. Se os pontos já forem Pontos disponíveis, são descontados dos seus Pontos disponíveis;</w:t>
      </w:r>
    </w:p>
    <w:p>
      <w:r>
        <w:rPr>
          <w:b w:val="0"/>
        </w:rPr>
        <w:t>3. Em caso de reembolso parcial, são recuperados na proporção do reembolso.</w:t>
      </w:r>
    </w:p>
    <w:p>
      <w:r>
        <w:rPr>
          <w:b/>
        </w:rPr>
        <w:t>8.2 Se não houver pontos suficientes.</w:t>
      </w:r>
      <w:r>
        <w:rPr>
          <w:b w:val="0"/>
        </w:rPr>
        <w:t xml:space="preserve"> Se, no momento da recuperação, seus Pontos disponíveis não forem suficientes (por exemplo, porque já foram trocados por VIP):</w:t>
      </w:r>
    </w:p>
    <w:p>
      <w:r>
        <w:rPr>
          <w:b w:val="0"/>
        </w:rPr>
        <w:t xml:space="preserve">1. A diferença é registrada como saldo negativo na sua conta de pontos e </w:t>
      </w:r>
      <w:r>
        <w:rPr>
          <w:b/>
        </w:rPr>
        <w:t>é descontada com prioridade dos pontos liberados depois para você</w:t>
      </w:r>
      <w:r>
        <w:rPr>
          <w:b w:val="0"/>
        </w:rPr>
        <w:t>, até ser coberta;</w:t>
      </w:r>
    </w:p>
    <w:p>
      <w:r>
        <w:rPr>
          <w:b w:val="0"/>
        </w:rPr>
        <w:t xml:space="preserve">2. </w:t>
      </w:r>
      <w:r>
        <w:rPr>
          <w:b/>
        </w:rPr>
        <w:t>O período de VIP já trocado não é cancelado nem reduzido por esse motivo</w:t>
      </w:r>
      <w:r>
        <w:rPr>
          <w:b w:val="0"/>
        </w:rPr>
        <w:t>; enquanto o saldo for negativo, não ocorrem novas trocas;</w:t>
      </w:r>
    </w:p>
    <w:p>
      <w:r>
        <w:rPr>
          <w:b w:val="0"/>
        </w:rPr>
        <w:t xml:space="preserve">3. </w:t>
      </w:r>
      <w:r>
        <w:rPr>
          <w:b/>
        </w:rPr>
        <w:t>A Plataforma não pedirá que você devolva dinheiro por um reembolso comum</w:t>
      </w:r>
      <w:r>
        <w:rPr>
          <w:b w:val="0"/>
        </w:rPr>
        <w:t>; porém, se o reembolso decorrer de fraude sua, conluio com o Indicado ou outra causa imputável a você, a Plataforma poderá agir conforme o artigo 15 e as disposições do Código Civil sobre enriquecimento sem causa;</w:t>
      </w:r>
    </w:p>
    <w:p>
      <w:r>
        <w:rPr>
          <w:b w:val="0"/>
        </w:rPr>
        <w:t xml:space="preserve">4. Se, ao término do Programa ou na exclusão da sua conta, ainda restar saldo negativo, exceto no caso do inciso anterior, </w:t>
      </w:r>
      <w:r>
        <w:rPr>
          <w:b/>
        </w:rPr>
        <w:t>a Plataforma não o cobrará e o saldo negativo será zerado</w:t>
      </w:r>
      <w:r>
        <w:rPr>
          <w:b w:val="0"/>
        </w:rPr>
        <w:t>.</w:t>
      </w:r>
    </w:p>
    <w:p>
      <w:r>
        <w:rPr>
          <w:b w:val="0"/>
        </w:rPr>
        <w:t>8.3 Os pontos liberados a mais por erro do sistema da Plataforma são tratados da mesma forma: descontados primeiro dos pontos ainda não trocados, e a diferença é descontada dos pontos seguintes; a Plataforma não recuperará o período de VIP já trocado com base neles.</w:t>
      </w:r>
    </w:p>
    <w:p>
      <w:pPr>
        <w:pStyle w:val="Heading2"/>
      </w:pPr>
      <w:r>
        <w:t>Artigo 9  Natureza dos pontos</w:t>
      </w:r>
    </w:p>
    <w:p>
      <w:r>
        <w:rPr>
          <w:b w:val="0"/>
        </w:rPr>
        <w:t xml:space="preserve">9.1 </w:t>
      </w:r>
      <w:r>
        <w:rPr>
          <w:b/>
        </w:rPr>
        <w:t>Os pontos são uma unidade de cálculo que a Plataforma usa para conceder recompensas promocionais nos termos do Programa; não são cartão pré-pago eletrônico, valor armazenado, pagamento antecipado nem saldo de conta de pagamento eletrônico, nem recursos que você depositou na Plataforma.</w:t>
      </w:r>
      <w:r>
        <w:rPr>
          <w:b w:val="0"/>
        </w:rPr>
        <w:t xml:space="preserve"> Você não pode comprar, recarregar nem armazenar valor em pontos por meio de pagamentos.</w:t>
      </w:r>
    </w:p>
    <w:p>
      <w:r>
        <w:rPr>
          <w:b w:val="0"/>
        </w:rPr>
        <w:t xml:space="preserve">9.2 </w:t>
      </w:r>
      <w:r>
        <w:rPr>
          <w:b/>
        </w:rPr>
        <w:t>Os pontos só podem ser trocados automaticamente pela assinatura VIP da Plataforma conforme o artigo 12: sempre que seus Pontos disponíveis chegam a 990, o sistema desconta automaticamente 990 pontos e ativa ou prorroga 1 ano de VIP para você. Os pontos não podem ser sacados em dinheiro nem usados para comprar ou abater outros planos, conteúdos, produtos ou serviços da Plataforma</w:t>
      </w:r>
      <w:r>
        <w:rPr>
          <w:b w:val="0"/>
        </w:rPr>
        <w:t>, nem trocados por pontos ou moedas virtuais de outras plataformas.</w:t>
      </w:r>
    </w:p>
    <w:p>
      <w:r>
        <w:rPr>
          <w:b w:val="0"/>
        </w:rPr>
        <w:t xml:space="preserve">9.3 </w:t>
      </w:r>
      <w:r>
        <w:rPr>
          <w:b/>
        </w:rPr>
        <w:t>Os pontos não podem ser transferidos, doados, emprestados, combinados nem dados em garantia</w:t>
      </w:r>
      <w:r>
        <w:rPr>
          <w:b w:val="0"/>
        </w:rPr>
        <w:t>, nem movidos entre contas.</w:t>
      </w:r>
    </w:p>
    <w:p>
      <w:r>
        <w:rPr>
          <w:b w:val="0"/>
        </w:rPr>
        <w:t xml:space="preserve">9.4 </w:t>
      </w:r>
      <w:r>
        <w:rPr>
          <w:b/>
        </w:rPr>
        <w:t>Os pontos não rendem juros.</w:t>
      </w:r>
      <w:r>
        <w:rPr>
          <w:b w:val="0"/>
        </w:rPr>
        <w:t xml:space="preserve"> Independentemente de quanto tempo você os mantenha, a Plataforma não paga juros nem outro rendimento.</w:t>
      </w:r>
    </w:p>
    <w:p>
      <w:pPr>
        <w:pStyle w:val="Heading2"/>
      </w:pPr>
      <w:r>
        <w:t>Artigo 10  Funções do app e do site</w:t>
      </w:r>
    </w:p>
    <w:p>
      <w:r>
        <w:rPr>
          <w:b w:val="0"/>
        </w:rPr>
        <w:t xml:space="preserve">10.1 A área de membros do app e do site mostra seu código de indicação, seus Pontos pendentes, seus Pontos disponíveis, as recuperações e o histórico de trocas por VIP. </w:t>
      </w:r>
      <w:r>
        <w:rPr>
          <w:b/>
        </w:rPr>
        <w:t>A troca é automática; você não precisa solicitá-la.</w:t>
      </w:r>
    </w:p>
    <w:p>
      <w:r>
        <w:rPr>
          <w:b w:val="0"/>
        </w:rPr>
        <w:t>10.2 O Programa não oferece saques em dinheiro; exceto no caso de transição do artigo 11, nem o app nem o site pedirão conta bancária ou dados de verificação de identidade para o Programa.</w:t>
      </w:r>
    </w:p>
    <w:p>
      <w:r>
        <w:rPr>
          <w:b w:val="0"/>
        </w:rPr>
        <w:t>10.3 O Programa não altera o preço, o método de pagamento nem o procedimento de reembolso dos planos que você ou os Indicados comprarem no app; as compras no app continuam sujeitas às regras da Apple App Store ou do Google Play.</w:t>
      </w:r>
    </w:p>
    <w:p>
      <w:r>
        <w:rPr>
          <w:b w:val="0"/>
        </w:rPr>
        <w:t>10.4 A Apple Inc. e a Google LLC não são organizadoras, patrocinadoras nem parceiras do Programa e não têm relação com suas recompensas ou trocas; para dúvidas sobre o Programa, entre em contato com o atendimento ao cliente da Plataforma.</w:t>
      </w:r>
    </w:p>
    <w:p>
      <w:pPr>
        <w:pStyle w:val="Heading2"/>
      </w:pPr>
      <w:r>
        <w:t>Artigo 11  Fim dos saques em dinheiro e medidas de transição</w:t>
      </w:r>
    </w:p>
    <w:p>
      <w:r>
        <w:rPr>
          <w:b w:val="0"/>
        </w:rPr>
        <w:t xml:space="preserve">11.1 </w:t>
      </w:r>
      <w:r>
        <w:rPr>
          <w:b/>
        </w:rPr>
        <w:t>A partir da data de publicação da versão v1.1 destes Termos, o Programa deixa de aceitar novas solicitações de saque em dinheiro.</w:t>
      </w:r>
    </w:p>
    <w:p>
      <w:r>
        <w:rPr>
          <w:b w:val="0"/>
        </w:rPr>
        <w:t xml:space="preserve">11.2 </w:t>
      </w:r>
      <w:r>
        <w:rPr>
          <w:b/>
        </w:rPr>
        <w:t>As solicitações de saque enviadas antes da data de publicação não são afetadas.</w:t>
      </w:r>
      <w:r>
        <w:rPr>
          <w:b w:val="0"/>
        </w:rPr>
        <w:t xml:space="preserve"> A Plataforma as analisará, pagará e fará as retenções conforme os artigos 11 a 13 da versão v1.0 destes Termos (verificação de identidade, saques e pagamentos, impostos e contribuição complementar do seguro nacional de saúde). Os pontos devolvidos porque a solicitação foi recusada ou o pagamento falhou voltam para seus Pontos disponíveis e são trocados conforme o artigo 12.</w:t>
      </w:r>
    </w:p>
    <w:p>
      <w:r>
        <w:rPr>
          <w:b w:val="0"/>
        </w:rPr>
        <w:t>11.3 Os dados de verificação de identidade e de pagamento que você forneceu para essas solicitações só são tratados, conforme a Política de privacidade, na medida necessária para processá-las, fazer as retenções e declarações exigidas por lei e manter os registros exigidos por lei.</w:t>
      </w:r>
    </w:p>
    <w:p>
      <w:r>
        <w:rPr>
          <w:b w:val="0"/>
        </w:rPr>
        <w:t>11.4 Os pontos liberados ou pendentes antes da data de publicação são trocados por VIP conforme o artigo 12 a partir dessa data; se, nesse momento, seus Pontos disponíveis já tiverem chegado a 990, eles serão trocados quando a Plataforma iniciar a troca automática.</w:t>
      </w:r>
    </w:p>
    <w:p>
      <w:pPr>
        <w:pStyle w:val="Heading2"/>
      </w:pPr>
      <w:r>
        <w:t>Artigo 12  Troca automática de pontos por VIP</w:t>
      </w:r>
    </w:p>
    <w:p>
      <w:r>
        <w:rPr>
          <w:b w:val="0"/>
        </w:rPr>
        <w:t xml:space="preserve">12.1 </w:t>
      </w:r>
      <w:r>
        <w:rPr>
          <w:b/>
        </w:rPr>
        <w:t>Troca automática.</w:t>
      </w:r>
      <w:r>
        <w:rPr>
          <w:b w:val="0"/>
        </w:rPr>
        <w:t xml:space="preserve"> Quando seus Pontos disponíveis chegam a 990, o sistema desconta automaticamente 990 pontos e ativa ou prorroga 1 ano (365 dias) de VIP para você; quando chegam a um múltiplo de 990, o número de anos correspondente é trocado de uma só vez. O restante abaixo de 990 pontos continua acumulando.</w:t>
      </w:r>
    </w:p>
    <w:p>
      <w:r>
        <w:rPr>
          <w:b w:val="0"/>
        </w:rPr>
        <w:t xml:space="preserve">12.2 </w:t>
      </w:r>
      <w:r>
        <w:rPr>
          <w:b/>
        </w:rPr>
        <w:t>Momento da troca e aviso.</w:t>
      </w:r>
      <w:r>
        <w:rPr>
          <w:b w:val="0"/>
        </w:rPr>
        <w:t xml:space="preserve"> O sistema verifica periodicamente, e também quando pontos são liberados e quando você abre sua página de pontos; depois da troca, você recebe um aviso no app com os pontos descontados e a nova data de vencimento do seu VIP.</w:t>
      </w:r>
    </w:p>
    <w:p>
      <w:r>
        <w:rPr>
          <w:b w:val="0"/>
        </w:rPr>
        <w:t xml:space="preserve">12.3 </w:t>
      </w:r>
      <w:r>
        <w:rPr>
          <w:b/>
        </w:rPr>
        <w:t>Cálculo do período.</w:t>
      </w:r>
      <w:r>
        <w:rPr>
          <w:b w:val="0"/>
        </w:rPr>
        <w:t xml:space="preserve"> Se você não é VIP ou seu VIP já venceu, os 365 dias contam a partir da troca; se seu VIP ainda não venceu, ele é prorrogado por 365 dias a partir da data de vencimento atual.</w:t>
      </w:r>
    </w:p>
    <w:p>
      <w:r>
        <w:rPr>
          <w:b w:val="0"/>
        </w:rPr>
        <w:t xml:space="preserve">12.4 </w:t>
      </w:r>
      <w:r>
        <w:rPr>
          <w:b/>
        </w:rPr>
        <w:t>Relação com a renovação automática.</w:t>
      </w:r>
      <w:r>
        <w:rPr>
          <w:b w:val="0"/>
        </w:rPr>
        <w:t xml:space="preserve"> A troca não cancela, pausa nem altera sua assinatura com renovação automática na Apple App Store, no Google Play ou em outro canal de pagamento; durante o período de VIP obtido pela troca, os pagamentos de renovação não prorrogam mais a data de vencimento do seu VIP. Se você não quiser continuar pagando, cancele você mesmo a renovação nesse canal de pagamento.</w:t>
      </w:r>
    </w:p>
    <w:p>
      <w:r>
        <w:rPr>
          <w:b w:val="0"/>
        </w:rPr>
        <w:t xml:space="preserve">12.5 </w:t>
      </w:r>
      <w:r>
        <w:rPr>
          <w:b/>
        </w:rPr>
        <w:t>Quando a troca não acontece.</w:t>
      </w:r>
      <w:r>
        <w:rPr>
          <w:b w:val="0"/>
        </w:rPr>
        <w:t xml:space="preserve"> Se você já tem VIP sem data de vencimento, a troca não acontece e os pontos permanecem na sua conta; enquanto houver uma análise de anomalia conforme o artigo 14 ou um saldo negativo conforme o artigo 8.2, a troca fica pausada e o sistema a realiza automaticamente quando essa situação terminar.</w:t>
      </w:r>
    </w:p>
    <w:p>
      <w:r>
        <w:rPr>
          <w:b w:val="0"/>
        </w:rPr>
        <w:t xml:space="preserve">12.6 </w:t>
      </w:r>
      <w:r>
        <w:rPr>
          <w:b/>
        </w:rPr>
        <w:t>A troca não pode ser desfeita.</w:t>
      </w:r>
      <w:r>
        <w:rPr>
          <w:b w:val="0"/>
        </w:rPr>
        <w:t xml:space="preserve"> Depois de concluída, a troca não pode ser cancelada, devolvida em pontos nem convertida em dinheiro. O VIP obtido pela troca tem os mesmos benefícios do VIP pago.</w:t>
      </w:r>
    </w:p>
    <w:p>
      <w:pPr>
        <w:pStyle w:val="Heading2"/>
      </w:pPr>
      <w:r>
        <w:t>Artigo 13  Impostos</w:t>
      </w:r>
    </w:p>
    <w:p>
      <w:r>
        <w:rPr>
          <w:b w:val="0"/>
        </w:rPr>
        <w:t>13.1 Para as solicitações de saque processadas conforme o artigo 11.2, a Plataforma retém o imposto de renda, retém a contribuição complementar do seguro nacional de saúde e faz as declarações conforme o artigo 13 da versão v1.0 destes Termos e as leis vigentes no momento do pagamento.</w:t>
      </w:r>
    </w:p>
    <w:p>
      <w:r>
        <w:rPr>
          <w:b w:val="0"/>
        </w:rPr>
        <w:t>13.2 A troca de pontos por VIP é um benefício do serviço oferecido pela Plataforma e não envolve pagamento em dinheiro. Se a lei exigir declaração ou outro procedimento para as trocas, a Plataforma cumprirá a lei vigente na época e avisará você.</w:t>
      </w:r>
    </w:p>
    <w:p>
      <w:pPr>
        <w:pStyle w:val="Heading2"/>
      </w:pPr>
      <w:r>
        <w:t>Artigo 14  Detecção de anomalias, congelamento e análise manual</w:t>
      </w:r>
    </w:p>
    <w:p>
      <w:r>
        <w:rPr>
          <w:b w:val="0"/>
        </w:rPr>
        <w:t>14.1 O Programa não estabelece limite para as recompensas, mas, para prevenir fraudes, a Plataforma detecta anomalias por meio do sistema, por exemplo, grande quantidade de vinculações em pouco tempo, vários Indicados usando o mesmo dispositivo, endereço de rede ou meio de pagamento, taxas de reembolso anormalmente altas etc.</w:t>
      </w:r>
    </w:p>
    <w:p>
      <w:r>
        <w:rPr>
          <w:b w:val="0"/>
        </w:rPr>
        <w:t xml:space="preserve">14.2 </w:t>
      </w:r>
      <w:r>
        <w:rPr>
          <w:b/>
        </w:rPr>
        <w:t>Se uma anomalia for detectada, a Plataforma pode primeiro congelar seus pontos e solicitações de saque relacionados e submetê-los a análise manual.</w:t>
      </w:r>
      <w:r>
        <w:rPr>
          <w:b w:val="0"/>
        </w:rPr>
        <w:t xml:space="preserve"> Durante o congelamento:</w:t>
      </w:r>
    </w:p>
    <w:p>
      <w:r>
        <w:rPr>
          <w:b w:val="0"/>
        </w:rPr>
        <w:t>1. Você pode continuar usando normalmente os demais serviços do Guava Shorts, e os Pagamentos válidos dos Indicados continuam gerando pontos, mas temporariamente eles não são liberados nem trocados por VIP;</w:t>
      </w:r>
    </w:p>
    <w:p>
      <w:r>
        <w:rPr>
          <w:b w:val="0"/>
        </w:rPr>
        <w:t>2. Em até 3 dias úteis após o congelamento, a Plataforma informará a você, por aviso no app ou e-mail, o alcance do congelamento e a categoria do motivo (mas pode não revelar detalhes que possam prejudicar a investigação);</w:t>
      </w:r>
    </w:p>
    <w:p>
      <w:r>
        <w:rPr>
          <w:b w:val="0"/>
        </w:rPr>
        <w:t>3. Você pode apresentar explicações ou provas em até 14 dias após receber o aviso;</w:t>
      </w:r>
    </w:p>
    <w:p>
      <w:r>
        <w:rPr>
          <w:b w:val="0"/>
        </w:rPr>
        <w:t>4. A Plataforma concluirá a análise e informará o resultado a você em até 30 dias após o congelamento; em casos complexos, o prazo pode ser prorrogado uma vez, por até 30 dias, e o motivo da prorrogação será informado a você.</w:t>
      </w:r>
    </w:p>
    <w:p>
      <w:r>
        <w:rPr>
          <w:b w:val="0"/>
        </w:rPr>
        <w:t xml:space="preserve">14.3 </w:t>
      </w:r>
      <w:r>
        <w:rPr>
          <w:b/>
        </w:rPr>
        <w:t>Detectar uma anomalia não significa que você foi considerado culpado de fraude.</w:t>
      </w:r>
      <w:r>
        <w:rPr>
          <w:b w:val="0"/>
        </w:rPr>
        <w:t xml:space="preserve"> Se a análise não confirmar fraude, a Plataforma suspenderá o congelamento imediatamente; a liberação e a troca por VIP pausadas durante o congelamento serão concluídas automaticamente.</w:t>
      </w:r>
    </w:p>
    <w:p>
      <w:r>
        <w:rPr>
          <w:b w:val="0"/>
        </w:rPr>
        <w:t xml:space="preserve">14.4 </w:t>
      </w:r>
      <w:r>
        <w:rPr>
          <w:b/>
        </w:rPr>
        <w:t>A Plataforma determina se há anomalia ou fraude com base nos registros do sistema e na análise manual; durante a análise, a liberação e a troca de pontos ficam suspensas; se for confirmado, nos termos do artigo 15, os pontos serão cancelados, o período de VIP já trocado será cancelado e a conta será suspensa (mesmo assim, você pode apresentar um pedido de reconsideração nos termos do artigo 15.3).</w:t>
      </w:r>
    </w:p>
    <w:p>
      <w:pPr>
        <w:pStyle w:val="Heading2"/>
      </w:pPr>
      <w:r>
        <w:t>Artigo 15  Tratamento de fraudes</w:t>
      </w:r>
    </w:p>
    <w:p>
      <w:r>
        <w:rPr>
          <w:b w:val="0"/>
        </w:rPr>
        <w:t>15.1 As seguintes condutas constituem fraude:</w:t>
      </w:r>
    </w:p>
    <w:p>
      <w:r>
        <w:rPr>
          <w:b w:val="0"/>
        </w:rPr>
        <w:t>1. Fazer autoindicação ou indicações circulares em violação do artigo 5;</w:t>
      </w:r>
    </w:p>
    <w:p>
      <w:r>
        <w:rPr>
          <w:b w:val="0"/>
        </w:rPr>
        <w:t>2. Gerar pagamentos com contas falsas, usurpadas ou registradas em massa, ou com meios de pagamento de terceiros usados sem autorização;</w:t>
      </w:r>
    </w:p>
    <w:p>
      <w:r>
        <w:rPr>
          <w:b w:val="0"/>
        </w:rPr>
        <w:t>3. Fazer conluio com um Indicado para obter pontos por meio de compras seguidas de reembolsos ou outros métodos semelhantes;</w:t>
      </w:r>
    </w:p>
    <w:p>
      <w:r>
        <w:rPr>
          <w:b w:val="0"/>
        </w:rPr>
        <w:t>4. Comprar, vender ou alugar códigos de indicação ou contas, ou gerar vinculações em massa por meio de programas, bots ou outros meios automatizados;</w:t>
      </w:r>
    </w:p>
    <w:p>
      <w:r>
        <w:rPr>
          <w:b w:val="0"/>
        </w:rPr>
        <w:t>5. Aumentar o número de vinculações, recompensas por cadastro ou registros de pagamento por meio de volume falso, inflação de números, cadastros falsos ou outras formas de manipulação artificial;</w:t>
      </w:r>
    </w:p>
    <w:p>
      <w:r>
        <w:rPr>
          <w:b w:val="0"/>
        </w:rPr>
        <w:t>6. Qualquer outra forma indevida de obter pontos que a Plataforma tenha constatado como verdadeira.</w:t>
      </w:r>
    </w:p>
    <w:p>
      <w:r>
        <w:rPr>
          <w:b w:val="0"/>
        </w:rPr>
        <w:t xml:space="preserve">15.2 </w:t>
      </w:r>
      <w:r>
        <w:rPr>
          <w:b/>
        </w:rPr>
        <w:t>Se, após a análise manual, for constatada fraude, a Plataforma pode adotar as seguintes medidas e informar a você por escrito (inclusive por meios eletrônicos) seu conteúdo e motivos:</w:t>
      </w:r>
    </w:p>
    <w:p>
      <w:r>
        <w:rPr>
          <w:b w:val="0"/>
        </w:rPr>
        <w:t xml:space="preserve">1. </w:t>
      </w:r>
      <w:r>
        <w:rPr>
          <w:b/>
        </w:rPr>
        <w:t>Cancelar os pontos obtidos por meio da fraude</w:t>
      </w:r>
      <w:r>
        <w:rPr>
          <w:b w:val="0"/>
        </w:rPr>
        <w:t xml:space="preserve"> e as vinculações relacionadas;</w:t>
      </w:r>
    </w:p>
    <w:p>
      <w:r>
        <w:rPr>
          <w:b w:val="0"/>
        </w:rPr>
        <w:t xml:space="preserve">2. </w:t>
      </w:r>
      <w:r>
        <w:rPr>
          <w:b/>
        </w:rPr>
        <w:t>Suspender sua participação no Programa; em casos graves, suspender ou encerrar a conta nos termos dos Termos de uso</w:t>
      </w:r>
      <w:r>
        <w:rPr>
          <w:b w:val="0"/>
        </w:rPr>
        <w:t>;</w:t>
      </w:r>
    </w:p>
    <w:p>
      <w:r>
        <w:rPr>
          <w:b w:val="0"/>
        </w:rPr>
        <w:t>3. exigir a devolução do que foi pago e obtido mediante fraude, cancelar o período de VIP trocado com pontos obtidos mediante fraude e pedir indenização pelos danos sofridos pela Plataforma.</w:t>
      </w:r>
    </w:p>
    <w:p>
      <w:r>
        <w:rPr>
          <w:b w:val="0"/>
        </w:rPr>
        <w:t>15.3 Antes de adotar as medidas do parágrafo anterior, a Plataforma dará a você a oportunidade de se explicar nos termos do artigo 14.2; se você não concordar com o resultado, pode apresentar um pedido de reconsideração ao atendimento em até 14 dias após receber o aviso, e a Plataforma designará uma pessoa diferente do analista original para analisá-lo e responder em até 14 dias.</w:t>
      </w:r>
    </w:p>
    <w:p>
      <w:r>
        <w:rPr>
          <w:b w:val="0"/>
        </w:rPr>
        <w:t>15.4 Os pontos obtidos legitimamente nos termos destes Termos e sem relação com a fraude, após a dedução do que deva ser devolvido ou indenizado conforme o inciso 3 do artigo 15.2, continuam sendo trocados por VIP conforme o artigo 12 (em caso de suspensão, são tratados conforme o artigo 19.3).</w:t>
      </w:r>
    </w:p>
    <w:p>
      <w:pPr>
        <w:pStyle w:val="Heading2"/>
      </w:pPr>
      <w:r>
        <w:t>Artigo 16  Normas de conduta para a divulgação</w:t>
      </w:r>
    </w:p>
    <w:p>
      <w:r>
        <w:rPr>
          <w:b w:val="0"/>
        </w:rPr>
        <w:t>16.1 Ao divulgar o Programa, você deve cumprir as leis da República da China e os Termos de uso da Plataforma, e também:</w:t>
      </w:r>
    </w:p>
    <w:p>
      <w:r>
        <w:rPr>
          <w:b w:val="0"/>
        </w:rPr>
        <w:t>1. Não apresentar a Plataforma, o conteúdo dos planos nem as recompensas de forma falsa, exagerada ou enganosa (p. ex., afirmar "ganhos garantidos");</w:t>
      </w:r>
    </w:p>
    <w:p>
      <w:r>
        <w:rPr>
          <w:b w:val="0"/>
        </w:rPr>
        <w:t xml:space="preserve">2. </w:t>
      </w:r>
      <w:r>
        <w:rPr>
          <w:b/>
        </w:rPr>
        <w:t>Ao recomendar a Plataforma em redes sociais ou outros canais públicos, você deve divulgar a relação de interesse de que obterá uma recompensa promocional por isso</w:t>
      </w:r>
      <w:r>
        <w:rPr>
          <w:b w:val="0"/>
        </w:rPr>
        <w:t xml:space="preserve"> (veja as explicações da Comissão de Comércio Justo sobre as normas de publicidade testemunhal);</w:t>
      </w:r>
    </w:p>
    <w:p>
      <w:r>
        <w:rPr>
          <w:b w:val="0"/>
        </w:rPr>
        <w:t>3. Não usar indevidamente o nome da Plataforma nem se apresentar como funcionário ou representante oficial da Plataforma;</w:t>
      </w:r>
    </w:p>
    <w:p>
      <w:r>
        <w:rPr>
          <w:b w:val="0"/>
        </w:rPr>
        <w:t>4. Não enviar mensagens em massa nem spam sem o consentimento dos destinatários, nem publicar links de indicação em locais onde a divulgação comercial é proibida;</w:t>
      </w:r>
    </w:p>
    <w:p>
      <w:r>
        <w:rPr>
          <w:b w:val="0"/>
        </w:rPr>
        <w:t>5. Não usar as marcas da Plataforma nem "芭樂短劇" ou "Guava Shorts" como palavras-chave para comprar anúncios de busca, nem registrar domínios ou nomes de conta que possam causar confusão;</w:t>
      </w:r>
    </w:p>
    <w:p>
      <w:r>
        <w:rPr>
          <w:b w:val="0"/>
        </w:rPr>
        <w:t>6. Não divulgar conteúdo pirata da Plataforma nem usar conteúdo pirata para atrair cadastros de outras pessoas.</w:t>
      </w:r>
    </w:p>
    <w:p>
      <w:r>
        <w:rPr>
          <w:b w:val="0"/>
        </w:rPr>
        <w:t>16.2 Se você violar o parágrafo anterior, a Plataforma pode pedir que você corrija; se você não corrigir após o aviso ou o caso for grave, ela pode suspender sua participação no Programa; se a violação também constituir fraude, é tratada nos termos do artigo 15.</w:t>
      </w:r>
    </w:p>
    <w:p>
      <w:pPr>
        <w:pStyle w:val="Heading2"/>
      </w:pPr>
      <w:r>
        <w:t>Artigo 17  Dados pessoais</w:t>
      </w:r>
    </w:p>
    <w:p>
      <w:r>
        <w:rPr>
          <w:b w:val="0"/>
        </w:rPr>
        <w:t>17.1 Para operar o Programa, a Plataforma trata, conforme a Política de privacidade, as relações de indicação, o status e o valor do cadastro e dos pagamentos dos Indicados, os registros de reembolso, as informações do dispositivo e da rede (para prevenir fraudes), o histórico de trocas por VIP e os dados de verificação de identidade e de pagamento necessários para processar os saques do período de transição do artigo 11.</w:t>
      </w:r>
    </w:p>
    <w:p>
      <w:r>
        <w:rPr>
          <w:b w:val="0"/>
        </w:rPr>
        <w:t xml:space="preserve">17.2 </w:t>
      </w:r>
      <w:r>
        <w:rPr>
          <w:b/>
        </w:rPr>
        <w:t>O Indicador só verá o apelido mascarado do Indicado, a data de vinculação, o status dos pontos e a quantidade de pontos; não verá o histórico de visualização, os dados pessoais completos nem as informações do meio de pagamento do Indicado.</w:t>
      </w:r>
    </w:p>
    <w:p>
      <w:r>
        <w:rPr>
          <w:b w:val="0"/>
        </w:rPr>
        <w:t>17.3 Ao compartilhar seu link de indicação, você não pode coletar nem usar dados pessoais de outras pessoas sem o consentimento delas.</w:t>
      </w:r>
    </w:p>
    <w:p>
      <w:pPr>
        <w:pStyle w:val="Heading2"/>
      </w:pPr>
      <w:r>
        <w:t>Artigo 18  Alteração, suspensão e encerramento do Programa</w:t>
      </w:r>
    </w:p>
    <w:p>
      <w:r>
        <w:rPr>
          <w:b w:val="0"/>
        </w:rPr>
        <w:t>18.1 Quando a Plataforma alterar estes Termos, publicará a alteração no site e no app e avisará você por notificação no app ou por e-mail, explicando as principais mudanças.</w:t>
      </w:r>
    </w:p>
    <w:p>
      <w:r>
        <w:rPr>
          <w:b w:val="0"/>
        </w:rPr>
        <w:t xml:space="preserve">18.2 </w:t>
      </w:r>
      <w:r>
        <w:rPr>
          <w:b/>
        </w:rPr>
        <w:t>Se a alteração for desfavorável a você (por exemplo, reduzir a taxa de recompensa, encurtar o período de contagem, alongar o período de liberação, aumentar os pontos necessários para uma troca ou reduzir os dias de VIP concedidos), a Plataforma a publicará e avisará você com pelo menos 30 dias de antecedência da entrada em vigor</w:t>
      </w:r>
      <w:r>
        <w:rPr>
          <w:b w:val="0"/>
        </w:rPr>
        <w:t>; as alterações favoráveis a você ou que não afetem seus direitos (por exemplo, correções de redação, atualização de contatos ou aumento de recompensas) podem entrar em vigor na publicação.</w:t>
      </w:r>
    </w:p>
    <w:p>
      <w:r>
        <w:rPr>
          <w:b w:val="0"/>
        </w:rPr>
        <w:t xml:space="preserve">18.3 </w:t>
      </w:r>
      <w:r>
        <w:rPr>
          <w:b/>
        </w:rPr>
        <w:t>As alterações não são retroativas</w:t>
      </w:r>
      <w:r>
        <w:rPr>
          <w:b w:val="0"/>
        </w:rPr>
        <w:t>: os pontos gerados por Pagamentos válidos ou vinculações estabelecidas antes da data de entrada em vigor (pendentes ou liberados) continuam sendo calculados e liberados pelas regras anteriores à alteração.</w:t>
      </w:r>
    </w:p>
    <w:p>
      <w:r>
        <w:rPr>
          <w:b w:val="0"/>
        </w:rPr>
        <w:t>18.4 Se você não concordar com a alteração, pode deixar de participar do Programa antes da entrada em vigor; as trocas já concluídas não são afetadas.</w:t>
      </w:r>
    </w:p>
    <w:p>
      <w:r>
        <w:rPr>
          <w:b w:val="0"/>
        </w:rPr>
        <w:t xml:space="preserve">18.5 </w:t>
      </w:r>
      <w:r>
        <w:rPr>
          <w:b/>
        </w:rPr>
        <w:t>Encerramento do Programa.</w:t>
      </w:r>
      <w:r>
        <w:rPr>
          <w:b w:val="0"/>
        </w:rPr>
        <w:t xml:space="preserve"> Se a Plataforma encerrar o Programa, publicará e avisará você com pelo menos 30 dias de antecedência da data de encerramento. Após o encerramento:</w:t>
      </w:r>
    </w:p>
    <w:p>
      <w:r>
        <w:rPr>
          <w:b w:val="0"/>
        </w:rPr>
        <w:t>1. Os pontos gerados por Pagamentos válidos ou vinculações estabelecidas antes da data de encerramento continuam sendo liberados pelas regras originais;</w:t>
      </w:r>
    </w:p>
    <w:p>
      <w:r>
        <w:rPr>
          <w:b w:val="0"/>
        </w:rPr>
        <w:t xml:space="preserve">2. </w:t>
      </w:r>
      <w:r>
        <w:rPr>
          <w:b/>
        </w:rPr>
        <w:t>Durante 180 dias a partir da data de encerramento, os Pontos disponíveis que atingirem o limite de troca continuam sendo trocados automaticamente por VIP</w:t>
      </w:r>
      <w:r>
        <w:rPr>
          <w:b w:val="0"/>
        </w:rPr>
        <w:t>;</w:t>
      </w:r>
    </w:p>
    <w:p>
      <w:r>
        <w:rPr>
          <w:b w:val="0"/>
        </w:rPr>
        <w:t>3. Ao fim desse prazo, os pontos restantes abaixo do limite de troca expiram.</w:t>
      </w:r>
    </w:p>
    <w:p>
      <w:r>
        <w:rPr>
          <w:b w:val="0"/>
        </w:rPr>
        <w:t>18.6 Se for necessário suspender ou ajustar o Programa imediatamente por mudança na lei, exigência da autoridade competente, mudança nas regras das plataformas da Apple ou do Google ou incidente de segurança grave, a Plataforma poderá suspendê-lo ou ajustá-lo na publicação e avisará você o quanto antes; os pontos liberados ou pendentes continuam sendo tratados conforme os artigos 18.3 e 18.5.</w:t>
      </w:r>
    </w:p>
    <w:p>
      <w:pPr>
        <w:pStyle w:val="Heading2"/>
      </w:pPr>
      <w:r>
        <w:t>Artigo 19  Exclusão de conta, suspensão e tratamento dos pontos</w:t>
      </w:r>
    </w:p>
    <w:p>
      <w:r>
        <w:rPr>
          <w:b w:val="0"/>
        </w:rPr>
        <w:t>19.1 Você pode deixar de participar do Programa a qualquer momento. Depois disso, os Indicados vinculados não geram mais novos pontos para você; os pontos liberados e pendentes não são afetados e continuam sendo trocados conforme o artigo 12.</w:t>
      </w:r>
    </w:p>
    <w:p>
      <w:r>
        <w:rPr>
          <w:b w:val="0"/>
        </w:rPr>
        <w:t xml:space="preserve">19.2 </w:t>
      </w:r>
      <w:r>
        <w:rPr>
          <w:b/>
        </w:rPr>
        <w:t>Antes de você solicitar a exclusão da conta, a Plataforma lembrará você dos pontos restantes. Depois da exclusão, os pontos restantes (incluindo os Pontos pendentes) expiram com a conta e não podem ser convertidos em dinheiro nem transferidos para outra conta.</w:t>
      </w:r>
    </w:p>
    <w:p>
      <w:r>
        <w:rPr>
          <w:b w:val="0"/>
        </w:rPr>
        <w:t>19.3 Se sua conta for suspensa ou encerrada por violação dos Termos de uso, mas não por fraude no Programa, as trocas concluídas antes da suspensão não são afetadas.</w:t>
      </w:r>
    </w:p>
    <w:p>
      <w:pPr>
        <w:pStyle w:val="Heading2"/>
      </w:pPr>
      <w:r>
        <w:t>Artigo 20  Responsabilidade</w:t>
      </w:r>
    </w:p>
    <w:p>
      <w:r>
        <w:rPr>
          <w:b w:val="0"/>
        </w:rPr>
        <w:t>20.1 A Plataforma calculará, liberará e trocará os pontos por VIP com a diligência de um bom administrador. Se, por negligência da Plataforma, pontos forem calculados a menos ou uma troca atrasar, a Plataforma completará os pontos ou concederá o período de VIP correspondente.</w:t>
      </w:r>
    </w:p>
    <w:p>
      <w:r>
        <w:rPr>
          <w:b w:val="0"/>
        </w:rPr>
        <w:t>20.2 Se o cálculo de pontos ou a troca atrasar por motivos não imputáveis à Plataforma, como força maior ou atrasos ou erros nos dados de canais de pagamento de terceiros (por exemplo, Apple ou Google), a Plataforma resolverá o quanto antes depois que o motivo cessar, mas não será responsável pelo atraso.</w:t>
      </w:r>
    </w:p>
    <w:p>
      <w:r>
        <w:rPr>
          <w:b w:val="0"/>
        </w:rPr>
        <w:t xml:space="preserve">20.3 </w:t>
      </w:r>
      <w:r>
        <w:rPr>
          <w:b/>
        </w:rPr>
        <w:t>Nenhuma cláusula de isenção ou limitação de responsabilidade se aplica aos danos causados por dolo ou culpa grave da Plataforma, nem à responsabilidade que não possa ser excluída ou limitada nos termos da lei (veja o artigo 222 do Código Civil).</w:t>
      </w:r>
      <w:r>
        <w:rPr>
          <w:b w:val="0"/>
        </w:rPr>
        <w:t xml:space="preserve"> Estes Termos não excluem os direitos que você possa exercer contra a Plataforma nos termos da lei.</w:t>
      </w:r>
    </w:p>
    <w:p>
      <w:pPr>
        <w:pStyle w:val="Heading2"/>
      </w:pPr>
      <w:r>
        <w:t>Artigo 21  Lei aplicável e foro</w:t>
      </w:r>
    </w:p>
    <w:p>
      <w:r>
        <w:rPr>
          <w:b w:val="0"/>
        </w:rPr>
        <w:t>21.1 A interpretação e a aplicação destes Termos são regidas pelas leis da República da China (Taiwan).</w:t>
      </w:r>
    </w:p>
    <w:p>
      <w:r>
        <w:rPr>
          <w:b w:val="0"/>
        </w:rPr>
        <w:t xml:space="preserve">21.2 As partes negociarão primeiro de boa-fé as disputas decorrentes destes Termos, e você também pode apresentar uma reclamação ao atendimento ou nos termos da Lei de Proteção ao Consumidor. Se a negociação fracassar e houver litígio, o Tribunal Distrital de Taipei, Taiwan, será o tribunal de primeira instância; </w:t>
      </w:r>
      <w:r>
        <w:rPr>
          <w:b/>
        </w:rPr>
        <w:t>no entanto, se você for consumidor, pode ajuizar a ação em outro tribunal competente nos termos do artigo 47 da Lei de Proteção ao Consumidor ou do Código de Processo Civil; este parágrafo também não afeta os direitos que lhe conferem o artigo 28, parágrafo 2, o artigo 436-9 e outras disposições do Código de Processo Civil.</w:t>
      </w:r>
    </w:p>
    <w:p>
      <w:pPr>
        <w:pStyle w:val="Heading2"/>
      </w:pPr>
      <w:r>
        <w:t>Artigo 22  Disposições gerais</w:t>
      </w:r>
    </w:p>
    <w:p>
      <w:r>
        <w:rPr>
          <w:b w:val="0"/>
        </w:rPr>
        <w:t>22.1 Estes Termos são estabelecidos de acordo com o espírito da Lei de Proteção ao Consumidor e do artigo 247-1 do Código Civil; qualquer cláusula manifestamente injusta, como agravar sua responsabilidade ou limitar ou excluir seus direitos, será nula nessa parte, sem afetar a validade das demais cláusulas.</w:t>
      </w:r>
    </w:p>
    <w:p>
      <w:r>
        <w:rPr>
          <w:b w:val="0"/>
        </w:rPr>
        <w:t>22.2 Em caso de dúvida sobre estes Termos, eles serão interpretados a seu favor (veja o artigo 11, parágrafo 2, da Lei de Proteção ao Consumidor).</w:t>
      </w:r>
    </w:p>
    <w:p>
      <w:r>
        <w:rPr>
          <w:b w:val="0"/>
        </w:rPr>
        <w:t>22.3 Estes Termos são regidos pela versão em chinês tradicional; as versões em outros idiomas oferecidas são apenas para referência.</w:t>
      </w:r>
    </w:p>
    <w:p>
      <w:r>
        <w:rPr>
          <w:b w:val="0"/>
        </w:rPr>
        <w:t>22.4 Se a Plataforma transferir o serviço da plataforma em razão de transferência de negócio, fusão ou outra mudança organizacional, poderá transferir os direitos e obrigações destes Termos ao adquirente e notificará você; os pontos liberados e pendentes continuarão sob responsabilidade do adquirente.</w:t>
      </w:r>
    </w:p>
    <w:p>
      <w:r>
        <w:rPr>
          <w:b w:val="0"/>
        </w:rPr>
        <w:t>22.5 Na medida em que não contrarie a lei nem os artigos 22.1 e 22.2, a plataforma Guava Shorts reserva-se o direito de interpretação final sobre a troca de pontos do Programa e os detalhes relacionados.</w:t>
      </w:r>
    </w:p>
    <w:p>
      <w:pPr>
        <w:pStyle w:val="Heading2"/>
      </w:pPr>
      <w:r>
        <w:t>Anexo  Texto de aceite para participar</w:t>
      </w:r>
    </w:p>
    <w:p>
      <w:pPr>
        <w:ind w:left="454"/>
      </w:pPr>
      <w:r>
        <w:rPr>
          <w:b w:val="0"/>
        </w:rPr>
        <w:t>Li integralmente e compreendo os "Termos do Programa de indicação de amigos do Guava Shorts" (versão v1.2, [Ver texto completo] / [Baixar PDF]) e a Política de privacidade, aceito participar do Programa de indicação de amigos nos termos desses Termos, e entendo que: as recompensas são calculadas em pontos, os pontos vêm do cadastro dos meus amigos (enquanto essa recompensa estiver em vigor) e dos pagamentos reais deles, os reembolsos são recuperados, os pontos são liberados 14 dias depois de ganhos, sempre que meus Pontos disponíveis chegam a 990 eles são trocados automaticamente por 1 ano de VIP, e os pontos não podem ser sacados em dinheiro nem transferidos.</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pt-BR" w:eastAsia="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pt-BR" w:eastAsia="pt-B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pt-BR" w:eastAsia="pt-B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pt-BR" w:eastAsia="pt-B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pt-BR" w:eastAsia="pt-B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pt-BR" w:eastAsia="pt-B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